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24B1" w:rsidRDefault="00C224B1" w:rsidP="00C224B1">
      <w:pPr>
        <w:jc w:val="center"/>
      </w:pPr>
      <w:r>
        <w:t>Mark Gudgel</w:t>
      </w:r>
    </w:p>
    <w:p w:rsidR="00C224B1" w:rsidRDefault="00C224B1" w:rsidP="00C224B1">
      <w:pPr>
        <w:jc w:val="center"/>
      </w:pPr>
      <w:r>
        <w:t>Short Bio</w:t>
      </w:r>
    </w:p>
    <w:p w:rsidR="00C224B1" w:rsidRDefault="00C224B1"/>
    <w:p w:rsidR="00C224B1" w:rsidRDefault="00C224B1" w:rsidP="00C224B1">
      <w:r>
        <w:t xml:space="preserve">Dr. Mark Gudgel is a career educator and lifelong Nebraskan, who taught high school English in the public schools for eighteen years. Gudgel served as an adjunct instructor at Nebraska Wesleyan University and Southeast Community College before accepting a full-time position as Assistant Professor of Education at the College of Saint Mary in 2022. </w:t>
      </w:r>
    </w:p>
    <w:p w:rsidR="00C224B1" w:rsidRDefault="00C224B1" w:rsidP="00C224B1"/>
    <w:p w:rsidR="00C224B1" w:rsidRDefault="00C224B1" w:rsidP="00C224B1">
      <w:r>
        <w:t xml:space="preserve">A fellow of both the United States Holocaust Memorial Museum and the Imperial War Museum, he also worked for the USHMM for six years, was a Fund for Teachers Fellow in Bosnia, and co-founded the Educators’ Institute for Human Rights with his friend and colleague, Drew </w:t>
      </w:r>
      <w:proofErr w:type="spellStart"/>
      <w:r>
        <w:t>Beiter</w:t>
      </w:r>
      <w:proofErr w:type="spellEnd"/>
      <w:r>
        <w:t xml:space="preserve">. Gudgel was awarded a Fulbright Distinguished Award in Teaching which he served at the University of London (today University College of London) Institute of Education. Today, Gudgel teaches a course on The Holocaust Through Literature and Film at the College of Saint Mary as well as many courses for doctoral candidates, and was recently elected to </w:t>
      </w:r>
      <w:r>
        <w:t>the</w:t>
      </w:r>
      <w:r>
        <w:t xml:space="preserve"> board of the</w:t>
      </w:r>
      <w:r>
        <w:t xml:space="preserve"> Fulbright </w:t>
      </w:r>
      <w:r>
        <w:t>Foundation</w:t>
      </w:r>
      <w:r>
        <w:t xml:space="preserve"> for the state of Nebraska</w:t>
      </w:r>
      <w:r>
        <w:t xml:space="preserve">. </w:t>
      </w:r>
    </w:p>
    <w:p w:rsidR="00C224B1" w:rsidRDefault="00C224B1" w:rsidP="00C224B1"/>
    <w:p w:rsidR="00C224B1" w:rsidRDefault="00C224B1" w:rsidP="00C224B1">
      <w:r>
        <w:t xml:space="preserve">Gudgel is the author of four full-length books more than two hundred peer-reviewed publications, book chapters, articles, essays, and poems. His book on teaching about the Holocaust, </w:t>
      </w:r>
      <w:r w:rsidRPr="00C224B1">
        <w:rPr>
          <w:i/>
          <w:iCs/>
        </w:rPr>
        <w:t>Thin</w:t>
      </w:r>
      <w:r>
        <w:rPr>
          <w:i/>
          <w:iCs/>
        </w:rPr>
        <w:t>k</w:t>
      </w:r>
      <w:r w:rsidRPr="00C224B1">
        <w:rPr>
          <w:i/>
          <w:iCs/>
        </w:rPr>
        <w:t xml:space="preserve"> Higher Feel Deeper: Holocaust Education in the Secondary Classroom</w:t>
      </w:r>
      <w:r>
        <w:t xml:space="preserve"> was published by Teachers College Press in 2021. Today, </w:t>
      </w:r>
      <w:proofErr w:type="spellStart"/>
      <w:r>
        <w:t>Gudgel’s</w:t>
      </w:r>
      <w:proofErr w:type="spellEnd"/>
      <w:r>
        <w:t xml:space="preserve"> research interest are varied. With support from Fund for Teachers and the Fulbright Association, Gudgel has conducted extensive research on the Siege of Sarajevo over the past several years. Presently, Gudgel is writing two books: One on Holocaust Education in America, the other on the Oakville AVA of California’s Napa Valley.</w:t>
      </w:r>
    </w:p>
    <w:p w:rsidR="00C224B1" w:rsidRDefault="00C224B1" w:rsidP="00C224B1"/>
    <w:p w:rsidR="00C224B1" w:rsidRDefault="00C224B1" w:rsidP="00C224B1">
      <w:r>
        <w:t xml:space="preserve">When not working, Gudgel is an avid marathon runner, sommelier, certified barbeque judge, and philanthropist. He lives in Omaha, Nebraska, with his wife, Sonja, and their children, Titus and Zooey.  </w:t>
      </w:r>
    </w:p>
    <w:sectPr w:rsidR="00C22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B1"/>
    <w:rsid w:val="00C224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3FFA427"/>
  <w15:chartTrackingRefBased/>
  <w15:docId w15:val="{BCFC7202-9309-EC4E-A280-938F591F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Gudgel</dc:creator>
  <cp:keywords/>
  <dc:description/>
  <cp:lastModifiedBy>Sonja Gudgel</cp:lastModifiedBy>
  <cp:revision>1</cp:revision>
  <dcterms:created xsi:type="dcterms:W3CDTF">2024-07-11T18:38:00Z</dcterms:created>
  <dcterms:modified xsi:type="dcterms:W3CDTF">2024-07-11T18:56:00Z</dcterms:modified>
</cp:coreProperties>
</file>